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3"/>
        <w:gridCol w:w="1350"/>
        <w:gridCol w:w="4426"/>
      </w:tblGrid>
      <w:tr w:rsidR="0009784F" w:rsidRPr="0009784F" w:rsidTr="00C02731">
        <w:trPr>
          <w:trHeight w:val="2459"/>
        </w:trPr>
        <w:tc>
          <w:tcPr>
            <w:tcW w:w="4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84F" w:rsidRPr="0009784F" w:rsidRDefault="0009784F" w:rsidP="0009784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be-BY" w:eastAsia="zh-CN" w:bidi="hi-IN"/>
              </w:rPr>
            </w:pPr>
            <w:bookmarkStart w:id="0" w:name="_GoBack" w:colFirst="0" w:colLast="0"/>
          </w:p>
          <w:p w:rsidR="0009784F" w:rsidRPr="0009784F" w:rsidRDefault="0009784F" w:rsidP="0009784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be-BY" w:eastAsia="zh-CN" w:bidi="hi-IN"/>
              </w:rPr>
            </w:pPr>
            <w:r w:rsidRPr="0009784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be-BY" w:eastAsia="zh-CN" w:bidi="hi-IN"/>
              </w:rPr>
              <w:t>ПЯТРЭВІЦКІ  СЕЛЬСКІ</w:t>
            </w:r>
          </w:p>
          <w:p w:rsidR="0009784F" w:rsidRPr="0009784F" w:rsidRDefault="0009784F" w:rsidP="0009784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be-BY" w:eastAsia="zh-CN" w:bidi="hi-IN"/>
              </w:rPr>
            </w:pPr>
            <w:r w:rsidRPr="0009784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be-BY" w:eastAsia="zh-CN" w:bidi="hi-IN"/>
              </w:rPr>
              <w:t>САВЕТ ДЭПУТАТАЎ</w:t>
            </w:r>
          </w:p>
          <w:p w:rsidR="0009784F" w:rsidRPr="0009784F" w:rsidRDefault="0009784F" w:rsidP="0009784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be-BY" w:eastAsia="zh-CN" w:bidi="hi-IN"/>
              </w:rPr>
            </w:pPr>
          </w:p>
          <w:p w:rsidR="0009784F" w:rsidRPr="0009784F" w:rsidRDefault="0009784F" w:rsidP="0009784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be-BY" w:eastAsia="zh-CN" w:bidi="hi-IN"/>
              </w:rPr>
            </w:pPr>
          </w:p>
          <w:p w:rsidR="0009784F" w:rsidRPr="0009784F" w:rsidRDefault="0009784F" w:rsidP="0009784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be-BY" w:eastAsia="zh-CN" w:bidi="hi-IN"/>
              </w:rPr>
            </w:pPr>
            <w:r w:rsidRPr="0009784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be-BY" w:eastAsia="zh-CN" w:bidi="hi-IN"/>
              </w:rPr>
              <w:t>РАШЭННЕ</w:t>
            </w:r>
          </w:p>
          <w:p w:rsidR="0009784F" w:rsidRPr="0009784F" w:rsidRDefault="0009784F" w:rsidP="0009784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val="be-BY" w:eastAsia="zh-CN" w:bidi="hi-IN"/>
              </w:rPr>
            </w:pPr>
          </w:p>
          <w:p w:rsidR="0009784F" w:rsidRPr="0009784F" w:rsidRDefault="0009784F" w:rsidP="0009784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val="be-BY" w:eastAsia="zh-CN" w:bidi="hi-IN"/>
              </w:rPr>
            </w:pPr>
            <w:r w:rsidRPr="0009784F">
              <w:rPr>
                <w:rFonts w:ascii="Times New Roman" w:eastAsia="SimSun" w:hAnsi="Times New Roman" w:cs="Times New Roman"/>
                <w:kern w:val="3"/>
                <w:sz w:val="30"/>
                <w:szCs w:val="30"/>
                <w:u w:val="single"/>
                <w:lang w:val="be-BY" w:eastAsia="zh-CN" w:bidi="hi-IN"/>
              </w:rPr>
              <w:t>11 мая 2023 г.  №</w:t>
            </w:r>
            <w:r w:rsidRPr="0009784F">
              <w:rPr>
                <w:rFonts w:ascii="Times New Roman" w:eastAsia="SimSun" w:hAnsi="Times New Roman" w:cs="Times New Roman"/>
                <w:kern w:val="3"/>
                <w:sz w:val="30"/>
                <w:szCs w:val="30"/>
                <w:lang w:val="be-BY" w:eastAsia="zh-CN" w:bidi="hi-IN"/>
              </w:rPr>
              <w:t xml:space="preserve"> </w:t>
            </w:r>
            <w:r w:rsidRPr="0009784F">
              <w:rPr>
                <w:rFonts w:ascii="Times New Roman" w:eastAsia="SimSun" w:hAnsi="Times New Roman" w:cs="Times New Roman"/>
                <w:kern w:val="3"/>
                <w:sz w:val="30"/>
                <w:szCs w:val="30"/>
                <w:u w:val="single"/>
                <w:lang w:val="be-BY" w:eastAsia="zh-CN" w:bidi="hi-IN"/>
              </w:rPr>
              <w:t>89</w:t>
            </w:r>
          </w:p>
          <w:p w:rsidR="0009784F" w:rsidRPr="0009784F" w:rsidRDefault="0009784F" w:rsidP="0009784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be-BY" w:eastAsia="zh-CN" w:bidi="hi-IN"/>
              </w:rPr>
            </w:pPr>
          </w:p>
          <w:p w:rsidR="0009784F" w:rsidRPr="0009784F" w:rsidRDefault="0009784F" w:rsidP="0009784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be-BY" w:eastAsia="zh-CN" w:bidi="hi-IN"/>
              </w:rPr>
            </w:pPr>
            <w:r w:rsidRPr="0009784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be-BY" w:eastAsia="zh-CN" w:bidi="hi-IN"/>
              </w:rPr>
              <w:t>аг.Пятрэвічы, Навагрудскі раён,</w:t>
            </w:r>
          </w:p>
          <w:p w:rsidR="0009784F" w:rsidRPr="0009784F" w:rsidRDefault="0009784F" w:rsidP="0009784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be-BY" w:eastAsia="zh-CN" w:bidi="hi-IN"/>
              </w:rPr>
            </w:pPr>
            <w:r w:rsidRPr="0009784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be-BY" w:eastAsia="zh-CN" w:bidi="hi-IN"/>
              </w:rPr>
              <w:t>Гродзенская вобл.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84F" w:rsidRPr="0009784F" w:rsidRDefault="0009784F" w:rsidP="0009784F">
            <w:pPr>
              <w:widowControl w:val="0"/>
              <w:suppressAutoHyphens/>
              <w:autoSpaceDN w:val="0"/>
              <w:spacing w:after="0" w:line="240" w:lineRule="auto"/>
              <w:ind w:right="-224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9784F">
              <w:rPr>
                <w:rFonts w:ascii="Times New Roman" w:eastAsia="Times New Roman" w:hAnsi="Times New Roman" w:cs="Times New Roman"/>
                <w:b/>
                <w:noProof/>
                <w:kern w:val="3"/>
                <w:sz w:val="24"/>
                <w:szCs w:val="24"/>
                <w:lang w:eastAsia="ru-RU"/>
              </w:rPr>
              <w:drawing>
                <wp:inline distT="0" distB="0" distL="0" distR="0" wp14:anchorId="1BD7C2F8" wp14:editId="3F5F559F">
                  <wp:extent cx="66675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84F" w:rsidRPr="0009784F" w:rsidRDefault="0009784F" w:rsidP="0009784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be-BY" w:eastAsia="zh-CN" w:bidi="hi-IN"/>
              </w:rPr>
            </w:pPr>
          </w:p>
          <w:p w:rsidR="0009784F" w:rsidRPr="0009784F" w:rsidRDefault="0009784F" w:rsidP="0009784F">
            <w:pPr>
              <w:widowControl w:val="0"/>
              <w:suppressAutoHyphens/>
              <w:autoSpaceDN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be-BY" w:eastAsia="zh-CN" w:bidi="hi-IN"/>
              </w:rPr>
            </w:pPr>
            <w:r w:rsidRPr="0009784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be-BY" w:eastAsia="zh-CN" w:bidi="hi-IN"/>
              </w:rPr>
              <w:t>ПЕТРЕВИЧСКИЙ СЕЛЬСКИЙ</w:t>
            </w:r>
          </w:p>
          <w:p w:rsidR="0009784F" w:rsidRPr="0009784F" w:rsidRDefault="0009784F" w:rsidP="0009784F">
            <w:pPr>
              <w:widowControl w:val="0"/>
              <w:suppressAutoHyphens/>
              <w:autoSpaceDN w:val="0"/>
              <w:spacing w:after="0" w:line="240" w:lineRule="auto"/>
              <w:ind w:right="-6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9784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zh-CN" w:bidi="hi-IN"/>
              </w:rPr>
              <w:t>C</w:t>
            </w:r>
            <w:r w:rsidRPr="0009784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ОВЕТ ДЕПУТАТОВ</w:t>
            </w:r>
          </w:p>
          <w:p w:rsidR="0009784F" w:rsidRPr="0009784F" w:rsidRDefault="0009784F" w:rsidP="0009784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be-BY" w:eastAsia="zh-CN" w:bidi="hi-IN"/>
              </w:rPr>
            </w:pPr>
          </w:p>
          <w:p w:rsidR="0009784F" w:rsidRPr="0009784F" w:rsidRDefault="0009784F" w:rsidP="0009784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be-BY" w:eastAsia="zh-CN" w:bidi="hi-IN"/>
              </w:rPr>
            </w:pPr>
          </w:p>
          <w:p w:rsidR="0009784F" w:rsidRPr="0009784F" w:rsidRDefault="0009784F" w:rsidP="0009784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9784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РЕШЕНИЕ</w:t>
            </w:r>
          </w:p>
          <w:p w:rsidR="0009784F" w:rsidRPr="0009784F" w:rsidRDefault="0009784F" w:rsidP="0009784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09784F" w:rsidRPr="0009784F" w:rsidRDefault="0009784F" w:rsidP="0009784F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be-BY" w:eastAsia="zh-CN" w:bidi="hi-IN"/>
              </w:rPr>
            </w:pPr>
          </w:p>
          <w:p w:rsidR="0009784F" w:rsidRPr="0009784F" w:rsidRDefault="0009784F" w:rsidP="0009784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be-BY" w:eastAsia="zh-CN" w:bidi="hi-IN"/>
              </w:rPr>
            </w:pPr>
          </w:p>
          <w:p w:rsidR="0009784F" w:rsidRPr="0009784F" w:rsidRDefault="0009784F" w:rsidP="0009784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be-BY" w:eastAsia="zh-CN" w:bidi="hi-IN"/>
              </w:rPr>
            </w:pPr>
            <w:r w:rsidRPr="0009784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be-BY" w:eastAsia="zh-CN" w:bidi="hi-IN"/>
              </w:rPr>
              <w:t>аг.Петревичи, Новогрудский район,</w:t>
            </w:r>
          </w:p>
          <w:p w:rsidR="0009784F" w:rsidRPr="0009784F" w:rsidRDefault="0009784F" w:rsidP="0009784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be-BY" w:eastAsia="zh-CN" w:bidi="hi-IN"/>
              </w:rPr>
            </w:pPr>
            <w:r w:rsidRPr="0009784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be-BY" w:eastAsia="zh-CN" w:bidi="hi-IN"/>
              </w:rPr>
              <w:t>Гродненская обл.</w:t>
            </w:r>
          </w:p>
        </w:tc>
      </w:tr>
      <w:bookmarkEnd w:id="0"/>
    </w:tbl>
    <w:p w:rsidR="0009784F" w:rsidRPr="0009784F" w:rsidRDefault="0009784F" w:rsidP="0009784F">
      <w:pPr>
        <w:widowControl w:val="0"/>
        <w:suppressAutoHyphens/>
        <w:autoSpaceDN w:val="0"/>
        <w:spacing w:after="0" w:line="360" w:lineRule="auto"/>
        <w:ind w:right="4819"/>
        <w:jc w:val="both"/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</w:pPr>
    </w:p>
    <w:p w:rsidR="0009784F" w:rsidRPr="0009784F" w:rsidRDefault="0009784F" w:rsidP="0009784F">
      <w:pPr>
        <w:widowControl w:val="0"/>
        <w:suppressAutoHyphens/>
        <w:autoSpaceDN w:val="0"/>
        <w:spacing w:after="0" w:line="280" w:lineRule="exact"/>
        <w:ind w:right="4251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9784F">
        <w:rPr>
          <w:rFonts w:ascii="Times New Roman" w:eastAsia="SimSun" w:hAnsi="Times New Roman" w:cs="Mangal"/>
          <w:kern w:val="3"/>
          <w:sz w:val="30"/>
          <w:szCs w:val="30"/>
          <w:lang w:eastAsia="zh-CN" w:bidi="hi-IN"/>
        </w:rPr>
        <w:t xml:space="preserve">О распоряжении жилыми  помещениями, находящимися в собственности  </w:t>
      </w:r>
      <w:proofErr w:type="spellStart"/>
      <w:r w:rsidRPr="0009784F">
        <w:rPr>
          <w:rFonts w:ascii="Times New Roman" w:eastAsia="SimSun" w:hAnsi="Times New Roman" w:cs="Mangal"/>
          <w:kern w:val="3"/>
          <w:sz w:val="30"/>
          <w:szCs w:val="30"/>
          <w:lang w:eastAsia="zh-CN" w:bidi="hi-IN"/>
        </w:rPr>
        <w:t>Петревичского</w:t>
      </w:r>
      <w:proofErr w:type="spellEnd"/>
      <w:r w:rsidRPr="0009784F">
        <w:rPr>
          <w:rFonts w:ascii="Times New Roman" w:eastAsia="SimSun" w:hAnsi="Times New Roman" w:cs="Mangal"/>
          <w:kern w:val="3"/>
          <w:sz w:val="30"/>
          <w:szCs w:val="30"/>
          <w:lang w:eastAsia="zh-CN" w:bidi="hi-IN"/>
        </w:rPr>
        <w:t xml:space="preserve">  сельсовета</w:t>
      </w:r>
    </w:p>
    <w:p w:rsidR="0009784F" w:rsidRPr="0009784F" w:rsidRDefault="0009784F" w:rsidP="0009784F">
      <w:pPr>
        <w:widowControl w:val="0"/>
        <w:suppressAutoHyphens/>
        <w:autoSpaceDN w:val="0"/>
        <w:spacing w:after="120" w:line="360" w:lineRule="auto"/>
        <w:jc w:val="both"/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</w:pPr>
    </w:p>
    <w:p w:rsidR="0009784F" w:rsidRPr="0009784F" w:rsidRDefault="0009784F" w:rsidP="0009784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30"/>
          <w:szCs w:val="30"/>
          <w:lang w:eastAsia="zh-CN" w:bidi="hi-IN"/>
        </w:rPr>
      </w:pPr>
      <w:proofErr w:type="gramStart"/>
      <w:r w:rsidRPr="0009784F">
        <w:rPr>
          <w:rFonts w:ascii="Times New Roman" w:eastAsia="SimSun" w:hAnsi="Times New Roman" w:cs="Mangal"/>
          <w:kern w:val="3"/>
          <w:sz w:val="30"/>
          <w:szCs w:val="30"/>
          <w:lang w:eastAsia="zh-CN" w:bidi="hi-IN"/>
        </w:rPr>
        <w:t>На основании абзаца второго статьи 7 Жилищного кодекса Республики Беларусь, абзаца второго  пункта 7 Указа Президента Республики Беларусь от 26 июля 2010 г. № 388 «О порядке распоряжения государственным жилищным фондом», пункта 5 Указа Президента Республики Беларусь от 13 июня 2018 г. № 237 «О распоряжении государственным жилищным фондом», абзаца второго пункта 3 Указа Президента Республики Беларусь от 24 марта 2022г. №118</w:t>
      </w:r>
      <w:proofErr w:type="gramEnd"/>
      <w:r w:rsidRPr="0009784F">
        <w:rPr>
          <w:rFonts w:ascii="Times New Roman" w:eastAsia="SimSun" w:hAnsi="Times New Roman" w:cs="Mangal"/>
          <w:kern w:val="3"/>
          <w:sz w:val="30"/>
          <w:szCs w:val="30"/>
          <w:lang w:eastAsia="zh-CN" w:bidi="hi-IN"/>
        </w:rPr>
        <w:t xml:space="preserve"> «Об изменении указов Президента Республики Беларусь», решения </w:t>
      </w:r>
      <w:proofErr w:type="spellStart"/>
      <w:r w:rsidRPr="0009784F">
        <w:rPr>
          <w:rFonts w:ascii="Times New Roman" w:eastAsia="SimSun" w:hAnsi="Times New Roman" w:cs="Mangal"/>
          <w:kern w:val="3"/>
          <w:sz w:val="30"/>
          <w:szCs w:val="30"/>
          <w:lang w:eastAsia="zh-CN" w:bidi="hi-IN"/>
        </w:rPr>
        <w:t>Новогрудского</w:t>
      </w:r>
      <w:proofErr w:type="spellEnd"/>
      <w:r w:rsidRPr="0009784F">
        <w:rPr>
          <w:rFonts w:ascii="Times New Roman" w:eastAsia="SimSun" w:hAnsi="Times New Roman" w:cs="Mangal"/>
          <w:kern w:val="3"/>
          <w:sz w:val="30"/>
          <w:szCs w:val="30"/>
          <w:lang w:eastAsia="zh-CN" w:bidi="hi-IN"/>
        </w:rPr>
        <w:t xml:space="preserve"> районного Совета депутатов от 29  ноября 2022 г. №245, </w:t>
      </w:r>
      <w:proofErr w:type="spellStart"/>
      <w:r w:rsidRPr="0009784F">
        <w:rPr>
          <w:rFonts w:ascii="Times New Roman" w:eastAsia="SimSun" w:hAnsi="Times New Roman" w:cs="Mangal"/>
          <w:kern w:val="3"/>
          <w:sz w:val="30"/>
          <w:szCs w:val="30"/>
          <w:lang w:eastAsia="zh-CN" w:bidi="hi-IN"/>
        </w:rPr>
        <w:t>Петревичский</w:t>
      </w:r>
      <w:proofErr w:type="spellEnd"/>
      <w:r w:rsidRPr="0009784F">
        <w:rPr>
          <w:rFonts w:ascii="Times New Roman" w:eastAsia="SimSun" w:hAnsi="Times New Roman" w:cs="Mangal"/>
          <w:kern w:val="3"/>
          <w:sz w:val="30"/>
          <w:szCs w:val="30"/>
          <w:lang w:eastAsia="zh-CN" w:bidi="hi-IN"/>
        </w:rPr>
        <w:t xml:space="preserve"> сельский Совет депутатов РЕШИЛ:</w:t>
      </w:r>
    </w:p>
    <w:p w:rsidR="0009784F" w:rsidRPr="0009784F" w:rsidRDefault="0009784F" w:rsidP="0009784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30"/>
          <w:szCs w:val="30"/>
          <w:lang w:eastAsia="zh-CN" w:bidi="hi-IN"/>
        </w:rPr>
      </w:pPr>
      <w:bookmarkStart w:id="1" w:name="1"/>
      <w:bookmarkEnd w:id="1"/>
      <w:r w:rsidRPr="0009784F">
        <w:rPr>
          <w:rFonts w:ascii="Times New Roman" w:eastAsia="SimSun" w:hAnsi="Times New Roman" w:cs="Mangal"/>
          <w:kern w:val="3"/>
          <w:sz w:val="30"/>
          <w:szCs w:val="30"/>
          <w:lang w:eastAsia="zh-CN" w:bidi="hi-IN"/>
        </w:rPr>
        <w:t>Установить, что:</w:t>
      </w:r>
    </w:p>
    <w:p w:rsidR="0009784F" w:rsidRPr="0009784F" w:rsidRDefault="0009784F" w:rsidP="0009784F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30"/>
          <w:szCs w:val="30"/>
          <w:lang w:eastAsia="zh-CN" w:bidi="hi-IN"/>
        </w:rPr>
      </w:pPr>
      <w:r w:rsidRPr="0009784F">
        <w:rPr>
          <w:rFonts w:ascii="Times New Roman" w:eastAsia="SimSun" w:hAnsi="Times New Roman" w:cs="Mangal"/>
          <w:kern w:val="3"/>
          <w:sz w:val="30"/>
          <w:szCs w:val="30"/>
          <w:lang w:eastAsia="zh-CN" w:bidi="hi-IN"/>
        </w:rPr>
        <w:t xml:space="preserve">по решению </w:t>
      </w:r>
      <w:proofErr w:type="spellStart"/>
      <w:r w:rsidRPr="0009784F">
        <w:rPr>
          <w:rFonts w:ascii="Times New Roman" w:eastAsia="SimSun" w:hAnsi="Times New Roman" w:cs="Mangal"/>
          <w:kern w:val="3"/>
          <w:sz w:val="30"/>
          <w:szCs w:val="30"/>
          <w:lang w:eastAsia="zh-CN" w:bidi="hi-IN"/>
        </w:rPr>
        <w:t>Петревичского</w:t>
      </w:r>
      <w:proofErr w:type="spellEnd"/>
      <w:r w:rsidRPr="0009784F">
        <w:rPr>
          <w:rFonts w:ascii="Times New Roman" w:eastAsia="SimSun" w:hAnsi="Times New Roman" w:cs="Mangal"/>
          <w:kern w:val="3"/>
          <w:sz w:val="30"/>
          <w:szCs w:val="30"/>
          <w:lang w:eastAsia="zh-CN" w:bidi="hi-IN"/>
        </w:rPr>
        <w:t xml:space="preserve"> </w:t>
      </w:r>
      <w:proofErr w:type="gramStart"/>
      <w:r w:rsidRPr="0009784F">
        <w:rPr>
          <w:rFonts w:ascii="Times New Roman" w:eastAsia="SimSun" w:hAnsi="Times New Roman" w:cs="Mangal"/>
          <w:kern w:val="3"/>
          <w:sz w:val="30"/>
          <w:szCs w:val="30"/>
          <w:lang w:eastAsia="zh-CN" w:bidi="hi-IN"/>
        </w:rPr>
        <w:t>сельского</w:t>
      </w:r>
      <w:proofErr w:type="gramEnd"/>
      <w:r w:rsidRPr="0009784F">
        <w:rPr>
          <w:rFonts w:ascii="Times New Roman" w:eastAsia="SimSun" w:hAnsi="Times New Roman" w:cs="Mangal"/>
          <w:kern w:val="3"/>
          <w:sz w:val="30"/>
          <w:szCs w:val="30"/>
          <w:lang w:eastAsia="zh-CN" w:bidi="hi-IN"/>
        </w:rPr>
        <w:t xml:space="preserve"> исполнительного</w:t>
      </w:r>
    </w:p>
    <w:p w:rsidR="0009784F" w:rsidRPr="0009784F" w:rsidRDefault="0009784F" w:rsidP="0009784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30"/>
          <w:szCs w:val="30"/>
          <w:lang w:eastAsia="zh-CN" w:bidi="hi-IN"/>
        </w:rPr>
      </w:pPr>
      <w:r w:rsidRPr="0009784F">
        <w:rPr>
          <w:rFonts w:ascii="Times New Roman" w:eastAsia="SimSun" w:hAnsi="Times New Roman" w:cs="Mangal"/>
          <w:kern w:val="3"/>
          <w:sz w:val="30"/>
          <w:szCs w:val="30"/>
          <w:lang w:eastAsia="zh-CN" w:bidi="hi-IN"/>
        </w:rPr>
        <w:t>комитета осуществляется:</w:t>
      </w:r>
    </w:p>
    <w:p w:rsidR="0009784F" w:rsidRPr="0009784F" w:rsidRDefault="0009784F" w:rsidP="0009784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30"/>
          <w:szCs w:val="30"/>
          <w:lang w:eastAsia="zh-CN" w:bidi="hi-IN"/>
        </w:rPr>
      </w:pPr>
      <w:r w:rsidRPr="0009784F">
        <w:rPr>
          <w:rFonts w:ascii="Times New Roman" w:eastAsia="SimSun" w:hAnsi="Times New Roman" w:cs="Mangal"/>
          <w:kern w:val="3"/>
          <w:sz w:val="30"/>
          <w:szCs w:val="30"/>
          <w:lang w:eastAsia="zh-CN" w:bidi="hi-IN"/>
        </w:rPr>
        <w:tab/>
        <w:t xml:space="preserve">отчуждение находящихся в собственности </w:t>
      </w:r>
      <w:proofErr w:type="spellStart"/>
      <w:r w:rsidRPr="0009784F">
        <w:rPr>
          <w:rFonts w:ascii="Times New Roman" w:eastAsia="SimSun" w:hAnsi="Times New Roman" w:cs="Mangal"/>
          <w:kern w:val="3"/>
          <w:sz w:val="30"/>
          <w:szCs w:val="30"/>
          <w:lang w:eastAsia="zh-CN" w:bidi="hi-IN"/>
        </w:rPr>
        <w:t>Петревичского</w:t>
      </w:r>
      <w:proofErr w:type="spellEnd"/>
      <w:r w:rsidRPr="0009784F">
        <w:rPr>
          <w:rFonts w:ascii="Times New Roman" w:eastAsia="SimSun" w:hAnsi="Times New Roman" w:cs="Mangal"/>
          <w:kern w:val="3"/>
          <w:sz w:val="30"/>
          <w:szCs w:val="30"/>
          <w:lang w:eastAsia="zh-CN" w:bidi="hi-IN"/>
        </w:rPr>
        <w:t xml:space="preserve"> сельсовета жилых домов, квартир, в том числе не завершенных строительством,  долей в праве собственности на них на возмездной и безвозмездной основе;</w:t>
      </w:r>
    </w:p>
    <w:p w:rsidR="0009784F" w:rsidRPr="0009784F" w:rsidRDefault="0009784F" w:rsidP="0009784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30"/>
          <w:szCs w:val="30"/>
          <w:lang w:eastAsia="zh-CN" w:bidi="hi-IN"/>
        </w:rPr>
      </w:pPr>
      <w:r w:rsidRPr="0009784F">
        <w:rPr>
          <w:rFonts w:ascii="Times New Roman" w:eastAsia="SimSun" w:hAnsi="Times New Roman" w:cs="Mangal"/>
          <w:kern w:val="3"/>
          <w:sz w:val="30"/>
          <w:szCs w:val="30"/>
          <w:lang w:eastAsia="zh-CN" w:bidi="hi-IN"/>
        </w:rPr>
        <w:tab/>
        <w:t xml:space="preserve">передача без перехода права собственности (передача коммунальному юридическому лицу на возмездной или безвозмездной  основе, не связанная с прекращением права собственности </w:t>
      </w:r>
      <w:proofErr w:type="spellStart"/>
      <w:r w:rsidRPr="0009784F">
        <w:rPr>
          <w:rFonts w:ascii="Times New Roman" w:eastAsia="SimSun" w:hAnsi="Times New Roman" w:cs="Mangal"/>
          <w:kern w:val="3"/>
          <w:sz w:val="30"/>
          <w:szCs w:val="30"/>
          <w:lang w:eastAsia="zh-CN" w:bidi="hi-IN"/>
        </w:rPr>
        <w:t>Петревичского</w:t>
      </w:r>
      <w:proofErr w:type="spellEnd"/>
      <w:r w:rsidRPr="0009784F">
        <w:rPr>
          <w:rFonts w:ascii="Times New Roman" w:eastAsia="SimSun" w:hAnsi="Times New Roman" w:cs="Mangal"/>
          <w:kern w:val="3"/>
          <w:sz w:val="30"/>
          <w:szCs w:val="30"/>
          <w:lang w:eastAsia="zh-CN" w:bidi="hi-IN"/>
        </w:rPr>
        <w:t xml:space="preserve"> сельсовета) находящихся в собственности </w:t>
      </w:r>
      <w:proofErr w:type="spellStart"/>
      <w:r w:rsidRPr="0009784F">
        <w:rPr>
          <w:rFonts w:ascii="Times New Roman" w:eastAsia="SimSun" w:hAnsi="Times New Roman" w:cs="Mangal"/>
          <w:kern w:val="3"/>
          <w:sz w:val="30"/>
          <w:szCs w:val="30"/>
          <w:lang w:eastAsia="zh-CN" w:bidi="hi-IN"/>
        </w:rPr>
        <w:t>Петревичского</w:t>
      </w:r>
      <w:proofErr w:type="spellEnd"/>
      <w:r w:rsidRPr="0009784F">
        <w:rPr>
          <w:rFonts w:ascii="Times New Roman" w:eastAsia="SimSun" w:hAnsi="Times New Roman" w:cs="Mangal"/>
          <w:kern w:val="3"/>
          <w:sz w:val="30"/>
          <w:szCs w:val="30"/>
          <w:lang w:eastAsia="zh-CN" w:bidi="hi-IN"/>
        </w:rPr>
        <w:t xml:space="preserve"> сельсовета жилых домов, квартир, в том числе не завершенных строительством, долей в праве собственности на них;</w:t>
      </w:r>
    </w:p>
    <w:p w:rsidR="0009784F" w:rsidRPr="0009784F" w:rsidRDefault="0009784F" w:rsidP="0009784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30"/>
          <w:szCs w:val="30"/>
          <w:lang w:eastAsia="zh-CN" w:bidi="hi-IN"/>
        </w:rPr>
      </w:pPr>
      <w:r w:rsidRPr="0009784F">
        <w:rPr>
          <w:rFonts w:ascii="Times New Roman" w:eastAsia="SimSun" w:hAnsi="Times New Roman" w:cs="Mangal"/>
          <w:kern w:val="3"/>
          <w:sz w:val="30"/>
          <w:szCs w:val="30"/>
          <w:lang w:eastAsia="zh-CN" w:bidi="hi-IN"/>
        </w:rPr>
        <w:tab/>
      </w:r>
      <w:proofErr w:type="gramStart"/>
      <w:r w:rsidRPr="0009784F">
        <w:rPr>
          <w:rFonts w:ascii="Times New Roman" w:eastAsia="SimSun" w:hAnsi="Times New Roman" w:cs="Mangal"/>
          <w:kern w:val="3"/>
          <w:sz w:val="30"/>
          <w:szCs w:val="30"/>
          <w:lang w:eastAsia="zh-CN" w:bidi="hi-IN"/>
        </w:rPr>
        <w:t xml:space="preserve">передача в безвозмездное пользование хозяйственным обществам, создаваемым (созданным) в процессе преобразования арендных предприятий, коллективных (народных) предприятий, государственных предприятий, государственных унитарных предприятий, приватизации арендных и иных предприятий, находящихся в собственности </w:t>
      </w:r>
      <w:proofErr w:type="spellStart"/>
      <w:r w:rsidRPr="0009784F">
        <w:rPr>
          <w:rFonts w:ascii="Times New Roman" w:eastAsia="SimSun" w:hAnsi="Times New Roman" w:cs="Mangal"/>
          <w:kern w:val="3"/>
          <w:sz w:val="30"/>
          <w:szCs w:val="30"/>
          <w:lang w:eastAsia="zh-CN" w:bidi="hi-IN"/>
        </w:rPr>
        <w:lastRenderedPageBreak/>
        <w:t>Петревичского</w:t>
      </w:r>
      <w:proofErr w:type="spellEnd"/>
      <w:r w:rsidRPr="0009784F">
        <w:rPr>
          <w:rFonts w:ascii="Times New Roman" w:eastAsia="SimSun" w:hAnsi="Times New Roman" w:cs="Mangal"/>
          <w:kern w:val="3"/>
          <w:sz w:val="30"/>
          <w:szCs w:val="30"/>
          <w:lang w:eastAsia="zh-CN" w:bidi="hi-IN"/>
        </w:rPr>
        <w:t xml:space="preserve"> сельсовета жилых домов, квартир, в том числе не завершенных строительством, долей в праве собственности на них;</w:t>
      </w:r>
      <w:proofErr w:type="gramEnd"/>
    </w:p>
    <w:p w:rsidR="0009784F" w:rsidRPr="0009784F" w:rsidRDefault="0009784F" w:rsidP="0009784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30"/>
          <w:szCs w:val="30"/>
          <w:lang w:eastAsia="zh-CN" w:bidi="hi-IN"/>
        </w:rPr>
      </w:pPr>
      <w:r w:rsidRPr="0009784F">
        <w:rPr>
          <w:rFonts w:ascii="Times New Roman" w:eastAsia="SimSun" w:hAnsi="Times New Roman" w:cs="Mangal"/>
          <w:kern w:val="3"/>
          <w:sz w:val="30"/>
          <w:szCs w:val="30"/>
          <w:lang w:eastAsia="zh-CN" w:bidi="hi-IN"/>
        </w:rPr>
        <w:tab/>
        <w:t xml:space="preserve">приобретение в собственность </w:t>
      </w:r>
      <w:proofErr w:type="spellStart"/>
      <w:r w:rsidRPr="0009784F">
        <w:rPr>
          <w:rFonts w:ascii="Times New Roman" w:eastAsia="SimSun" w:hAnsi="Times New Roman" w:cs="Mangal"/>
          <w:kern w:val="3"/>
          <w:sz w:val="30"/>
          <w:szCs w:val="30"/>
          <w:lang w:eastAsia="zh-CN" w:bidi="hi-IN"/>
        </w:rPr>
        <w:t>Петревичского</w:t>
      </w:r>
      <w:proofErr w:type="spellEnd"/>
      <w:r w:rsidRPr="0009784F">
        <w:rPr>
          <w:rFonts w:ascii="Times New Roman" w:eastAsia="SimSun" w:hAnsi="Times New Roman" w:cs="Mangal"/>
          <w:kern w:val="3"/>
          <w:sz w:val="30"/>
          <w:szCs w:val="30"/>
          <w:lang w:eastAsia="zh-CN" w:bidi="hi-IN"/>
        </w:rPr>
        <w:t xml:space="preserve"> сельсовета жилых домов, квартир, в том числе не завершенных строительством, долей в праве собственности на них на безвозмездной основе или возмездной основе (за счет средств районного бюджета);</w:t>
      </w:r>
    </w:p>
    <w:p w:rsidR="0009784F" w:rsidRPr="0009784F" w:rsidRDefault="0009784F" w:rsidP="0009784F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30"/>
          <w:szCs w:val="30"/>
          <w:lang w:eastAsia="zh-CN" w:bidi="hi-IN"/>
        </w:rPr>
      </w:pPr>
      <w:proofErr w:type="gramStart"/>
      <w:r w:rsidRPr="0009784F">
        <w:rPr>
          <w:rFonts w:ascii="Times New Roman" w:eastAsia="SimSun" w:hAnsi="Times New Roman" w:cs="Mangal"/>
          <w:kern w:val="3"/>
          <w:sz w:val="30"/>
          <w:szCs w:val="30"/>
          <w:lang w:eastAsia="zh-CN" w:bidi="hi-IN"/>
        </w:rPr>
        <w:t xml:space="preserve">по решению коммунальных юридических лиц с согласия </w:t>
      </w:r>
      <w:proofErr w:type="spellStart"/>
      <w:r w:rsidRPr="0009784F">
        <w:rPr>
          <w:rFonts w:ascii="Times New Roman" w:eastAsia="SimSun" w:hAnsi="Times New Roman" w:cs="Mangal"/>
          <w:kern w:val="3"/>
          <w:sz w:val="30"/>
          <w:szCs w:val="30"/>
          <w:lang w:eastAsia="zh-CN" w:bidi="hi-IN"/>
        </w:rPr>
        <w:t>Петревичского</w:t>
      </w:r>
      <w:proofErr w:type="spellEnd"/>
      <w:r w:rsidRPr="0009784F">
        <w:rPr>
          <w:rFonts w:ascii="Times New Roman" w:eastAsia="SimSun" w:hAnsi="Times New Roman" w:cs="Mangal"/>
          <w:kern w:val="3"/>
          <w:sz w:val="30"/>
          <w:szCs w:val="30"/>
          <w:lang w:eastAsia="zh-CN" w:bidi="hi-IN"/>
        </w:rPr>
        <w:t xml:space="preserve"> сельского исполнительного комитета осуществляется приобретение в собственность </w:t>
      </w:r>
      <w:proofErr w:type="spellStart"/>
      <w:r w:rsidRPr="0009784F">
        <w:rPr>
          <w:rFonts w:ascii="Times New Roman" w:eastAsia="SimSun" w:hAnsi="Times New Roman" w:cs="Mangal"/>
          <w:kern w:val="3"/>
          <w:sz w:val="30"/>
          <w:szCs w:val="30"/>
          <w:lang w:eastAsia="zh-CN" w:bidi="hi-IN"/>
        </w:rPr>
        <w:t>Петревичского</w:t>
      </w:r>
      <w:proofErr w:type="spellEnd"/>
      <w:r w:rsidRPr="0009784F">
        <w:rPr>
          <w:rFonts w:ascii="Times New Roman" w:eastAsia="SimSun" w:hAnsi="Times New Roman" w:cs="Mangal"/>
          <w:kern w:val="3"/>
          <w:sz w:val="30"/>
          <w:szCs w:val="30"/>
          <w:lang w:eastAsia="zh-CN" w:bidi="hi-IN"/>
        </w:rPr>
        <w:t xml:space="preserve"> сельсовета и хозяйственное ведение коммунального юридического лица жилых домов, квартир, в том числе не завершенных строительством, долей в праве собственности на них на возмездной основе за счет любых источников финансирования, не запрещенных законодательством, кроме средств районного бюджета.</w:t>
      </w:r>
      <w:proofErr w:type="gramEnd"/>
    </w:p>
    <w:p w:rsidR="0009784F" w:rsidRPr="0009784F" w:rsidRDefault="0009784F" w:rsidP="0009784F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30"/>
          <w:szCs w:val="30"/>
          <w:lang w:eastAsia="zh-CN" w:bidi="hi-IN"/>
        </w:rPr>
      </w:pPr>
      <w:r w:rsidRPr="0009784F">
        <w:rPr>
          <w:rFonts w:ascii="Times New Roman" w:eastAsia="SimSun" w:hAnsi="Times New Roman" w:cs="Mangal"/>
          <w:kern w:val="3"/>
          <w:sz w:val="30"/>
          <w:szCs w:val="30"/>
          <w:lang w:eastAsia="zh-CN" w:bidi="hi-IN"/>
        </w:rPr>
        <w:t xml:space="preserve">Приобретаемые в собственность </w:t>
      </w:r>
      <w:proofErr w:type="spellStart"/>
      <w:r w:rsidRPr="0009784F">
        <w:rPr>
          <w:rFonts w:ascii="Times New Roman" w:eastAsia="SimSun" w:hAnsi="Times New Roman" w:cs="Mangal"/>
          <w:kern w:val="3"/>
          <w:sz w:val="30"/>
          <w:szCs w:val="30"/>
          <w:lang w:eastAsia="zh-CN" w:bidi="hi-IN"/>
        </w:rPr>
        <w:t>Петревичского</w:t>
      </w:r>
      <w:proofErr w:type="spellEnd"/>
      <w:r w:rsidRPr="0009784F">
        <w:rPr>
          <w:rFonts w:ascii="Times New Roman" w:eastAsia="SimSun" w:hAnsi="Times New Roman" w:cs="Mangal"/>
          <w:kern w:val="3"/>
          <w:sz w:val="30"/>
          <w:szCs w:val="30"/>
          <w:lang w:eastAsia="zh-CN" w:bidi="hi-IN"/>
        </w:rPr>
        <w:t xml:space="preserve"> сельсовета жилые помещения включаются в состав арендного жилья, жилых помещений социального пользования, специальных жилых помещений.</w:t>
      </w:r>
    </w:p>
    <w:p w:rsidR="0009784F" w:rsidRPr="0009784F" w:rsidRDefault="0009784F" w:rsidP="0009784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993"/>
        <w:jc w:val="both"/>
        <w:rPr>
          <w:rFonts w:ascii="Times New Roman" w:eastAsia="SimSun" w:hAnsi="Times New Roman" w:cs="Mangal"/>
          <w:kern w:val="3"/>
          <w:sz w:val="30"/>
          <w:szCs w:val="30"/>
          <w:lang w:eastAsia="zh-CN" w:bidi="hi-IN"/>
        </w:rPr>
      </w:pPr>
      <w:r w:rsidRPr="0009784F">
        <w:rPr>
          <w:rFonts w:ascii="Times New Roman" w:eastAsia="SimSun" w:hAnsi="Times New Roman" w:cs="Mangal"/>
          <w:kern w:val="3"/>
          <w:sz w:val="30"/>
          <w:szCs w:val="30"/>
          <w:lang w:eastAsia="zh-CN" w:bidi="hi-IN"/>
        </w:rPr>
        <w:t xml:space="preserve">Утвердить Положение о порядке продажи </w:t>
      </w:r>
      <w:proofErr w:type="gramStart"/>
      <w:r w:rsidRPr="0009784F">
        <w:rPr>
          <w:rFonts w:ascii="Times New Roman" w:eastAsia="SimSun" w:hAnsi="Times New Roman" w:cs="Mangal"/>
          <w:kern w:val="3"/>
          <w:sz w:val="30"/>
          <w:szCs w:val="30"/>
          <w:lang w:eastAsia="zh-CN" w:bidi="hi-IN"/>
        </w:rPr>
        <w:t>находящихся</w:t>
      </w:r>
      <w:proofErr w:type="gramEnd"/>
      <w:r w:rsidRPr="0009784F">
        <w:rPr>
          <w:rFonts w:ascii="Times New Roman" w:eastAsia="SimSun" w:hAnsi="Times New Roman" w:cs="Mangal"/>
          <w:kern w:val="3"/>
          <w:sz w:val="30"/>
          <w:szCs w:val="30"/>
          <w:lang w:eastAsia="zh-CN" w:bidi="hi-IN"/>
        </w:rPr>
        <w:t xml:space="preserve"> в</w:t>
      </w:r>
    </w:p>
    <w:p w:rsidR="0009784F" w:rsidRPr="0009784F" w:rsidRDefault="0009784F" w:rsidP="0009784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30"/>
          <w:szCs w:val="30"/>
          <w:lang w:eastAsia="zh-CN" w:bidi="hi-IN"/>
        </w:rPr>
      </w:pPr>
      <w:r w:rsidRPr="0009784F">
        <w:rPr>
          <w:rFonts w:ascii="Times New Roman" w:eastAsia="SimSun" w:hAnsi="Times New Roman" w:cs="Mangal"/>
          <w:kern w:val="3"/>
          <w:sz w:val="30"/>
          <w:szCs w:val="30"/>
          <w:lang w:eastAsia="zh-CN" w:bidi="hi-IN"/>
        </w:rPr>
        <w:t xml:space="preserve">собственности </w:t>
      </w:r>
      <w:proofErr w:type="spellStart"/>
      <w:r w:rsidRPr="0009784F">
        <w:rPr>
          <w:rFonts w:ascii="Times New Roman" w:eastAsia="SimSun" w:hAnsi="Times New Roman" w:cs="Mangal"/>
          <w:kern w:val="3"/>
          <w:sz w:val="30"/>
          <w:szCs w:val="30"/>
          <w:lang w:eastAsia="zh-CN" w:bidi="hi-IN"/>
        </w:rPr>
        <w:t>Петревичского</w:t>
      </w:r>
      <w:proofErr w:type="spellEnd"/>
      <w:r w:rsidRPr="0009784F">
        <w:rPr>
          <w:rFonts w:ascii="Times New Roman" w:eastAsia="SimSun" w:hAnsi="Times New Roman" w:cs="Mangal"/>
          <w:kern w:val="3"/>
          <w:sz w:val="30"/>
          <w:szCs w:val="30"/>
          <w:lang w:eastAsia="zh-CN" w:bidi="hi-IN"/>
        </w:rPr>
        <w:t xml:space="preserve"> сельсовета незаселенных жилых домов, квартир, долей в праве собственности на них (прилагается).</w:t>
      </w:r>
    </w:p>
    <w:p w:rsidR="0009784F" w:rsidRPr="0009784F" w:rsidRDefault="0009784F" w:rsidP="0009784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30"/>
          <w:szCs w:val="30"/>
          <w:lang w:eastAsia="zh-CN" w:bidi="hi-IN"/>
        </w:rPr>
      </w:pPr>
      <w:r w:rsidRPr="0009784F">
        <w:rPr>
          <w:rFonts w:ascii="Times New Roman" w:eastAsia="SimSun" w:hAnsi="Times New Roman" w:cs="Mangal"/>
          <w:kern w:val="3"/>
          <w:sz w:val="30"/>
          <w:szCs w:val="30"/>
          <w:lang w:eastAsia="zh-CN" w:bidi="hi-IN"/>
        </w:rPr>
        <w:t xml:space="preserve">Определить порядок подготовки проектов решений о распоряжении жилыми помещениями, находящимися в собственности </w:t>
      </w:r>
      <w:proofErr w:type="spellStart"/>
      <w:r w:rsidRPr="0009784F">
        <w:rPr>
          <w:rFonts w:ascii="Times New Roman" w:eastAsia="SimSun" w:hAnsi="Times New Roman" w:cs="Mangal"/>
          <w:kern w:val="3"/>
          <w:sz w:val="30"/>
          <w:szCs w:val="30"/>
          <w:lang w:eastAsia="zh-CN" w:bidi="hi-IN"/>
        </w:rPr>
        <w:t>Петревичского</w:t>
      </w:r>
      <w:proofErr w:type="spellEnd"/>
      <w:r w:rsidRPr="0009784F">
        <w:rPr>
          <w:rFonts w:ascii="Times New Roman" w:eastAsia="SimSun" w:hAnsi="Times New Roman" w:cs="Mangal"/>
          <w:kern w:val="3"/>
          <w:sz w:val="30"/>
          <w:szCs w:val="30"/>
          <w:lang w:eastAsia="zh-CN" w:bidi="hi-IN"/>
        </w:rPr>
        <w:t xml:space="preserve"> сельсовета, и приобретении жилых помещений в собственность </w:t>
      </w:r>
      <w:proofErr w:type="spellStart"/>
      <w:r w:rsidRPr="0009784F">
        <w:rPr>
          <w:rFonts w:ascii="Times New Roman" w:eastAsia="SimSun" w:hAnsi="Times New Roman" w:cs="Mangal"/>
          <w:kern w:val="3"/>
          <w:sz w:val="30"/>
          <w:szCs w:val="30"/>
          <w:lang w:eastAsia="zh-CN" w:bidi="hi-IN"/>
        </w:rPr>
        <w:t>Петревичского</w:t>
      </w:r>
      <w:proofErr w:type="spellEnd"/>
      <w:r w:rsidRPr="0009784F">
        <w:rPr>
          <w:rFonts w:ascii="Times New Roman" w:eastAsia="SimSun" w:hAnsi="Times New Roman" w:cs="Mangal"/>
          <w:kern w:val="3"/>
          <w:sz w:val="30"/>
          <w:szCs w:val="30"/>
          <w:lang w:eastAsia="zh-CN" w:bidi="hi-IN"/>
        </w:rPr>
        <w:t xml:space="preserve"> сельсовета согласно приложению.</w:t>
      </w:r>
    </w:p>
    <w:p w:rsidR="0009784F" w:rsidRPr="0009784F" w:rsidRDefault="0009784F" w:rsidP="0009784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30"/>
          <w:szCs w:val="30"/>
          <w:lang w:eastAsia="zh-CN" w:bidi="hi-IN"/>
        </w:rPr>
      </w:pPr>
      <w:r w:rsidRPr="0009784F">
        <w:rPr>
          <w:rFonts w:ascii="Times New Roman" w:eastAsia="SimSun" w:hAnsi="Times New Roman" w:cs="Mangal"/>
          <w:kern w:val="3"/>
          <w:sz w:val="30"/>
          <w:szCs w:val="30"/>
          <w:lang w:eastAsia="zh-CN" w:bidi="hi-IN"/>
        </w:rPr>
        <w:t>Действие пунктов 1 и 3 настоящего решения не распространяется:</w:t>
      </w:r>
    </w:p>
    <w:p w:rsidR="0009784F" w:rsidRPr="0009784F" w:rsidRDefault="0009784F" w:rsidP="0009784F">
      <w:pPr>
        <w:widowControl w:val="0"/>
        <w:suppressAutoHyphens/>
        <w:autoSpaceDN w:val="0"/>
        <w:spacing w:after="0" w:line="240" w:lineRule="auto"/>
        <w:ind w:left="709"/>
        <w:jc w:val="both"/>
        <w:rPr>
          <w:rFonts w:ascii="Times New Roman" w:eastAsia="SimSun" w:hAnsi="Times New Roman" w:cs="Mangal"/>
          <w:kern w:val="3"/>
          <w:sz w:val="30"/>
          <w:szCs w:val="30"/>
          <w:lang w:eastAsia="zh-CN" w:bidi="hi-IN"/>
        </w:rPr>
      </w:pPr>
      <w:r w:rsidRPr="0009784F">
        <w:rPr>
          <w:rFonts w:ascii="Times New Roman" w:eastAsia="SimSun" w:hAnsi="Times New Roman" w:cs="Mangal"/>
          <w:kern w:val="3"/>
          <w:sz w:val="30"/>
          <w:szCs w:val="30"/>
          <w:lang w:eastAsia="zh-CN" w:bidi="hi-IN"/>
        </w:rPr>
        <w:t>4.1. на распоряжения жилыми помещениями:</w:t>
      </w:r>
    </w:p>
    <w:p w:rsidR="0009784F" w:rsidRPr="0009784F" w:rsidRDefault="0009784F" w:rsidP="0009784F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30"/>
          <w:szCs w:val="30"/>
          <w:lang w:eastAsia="zh-CN" w:bidi="hi-IN"/>
        </w:rPr>
      </w:pPr>
      <w:r w:rsidRPr="0009784F">
        <w:rPr>
          <w:rFonts w:ascii="Times New Roman" w:eastAsia="SimSun" w:hAnsi="Times New Roman" w:cs="Mangal"/>
          <w:kern w:val="3"/>
          <w:sz w:val="30"/>
          <w:szCs w:val="30"/>
          <w:lang w:eastAsia="zh-CN" w:bidi="hi-IN"/>
        </w:rPr>
        <w:t>4.1.1. изъятыми, арестованными, конфискованными, обращенными в доход государства иным способом;</w:t>
      </w:r>
    </w:p>
    <w:p w:rsidR="0009784F" w:rsidRPr="0009784F" w:rsidRDefault="0009784F" w:rsidP="0009784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30"/>
          <w:szCs w:val="30"/>
          <w:lang w:eastAsia="zh-CN" w:bidi="hi-IN"/>
        </w:rPr>
      </w:pPr>
      <w:r w:rsidRPr="0009784F">
        <w:rPr>
          <w:rFonts w:ascii="Times New Roman" w:eastAsia="SimSun" w:hAnsi="Times New Roman" w:cs="Mangal"/>
          <w:kern w:val="3"/>
          <w:sz w:val="30"/>
          <w:szCs w:val="30"/>
          <w:lang w:eastAsia="zh-CN" w:bidi="hi-IN"/>
        </w:rPr>
        <w:t>4.1.2. ликвидируемых коммунальных юридических лиц, если иное не установлено Президентом Республики Беларусь;</w:t>
      </w:r>
    </w:p>
    <w:p w:rsidR="0009784F" w:rsidRPr="0009784F" w:rsidRDefault="0009784F" w:rsidP="0009784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30"/>
          <w:szCs w:val="30"/>
          <w:lang w:eastAsia="zh-CN" w:bidi="hi-IN"/>
        </w:rPr>
      </w:pPr>
      <w:r w:rsidRPr="0009784F">
        <w:rPr>
          <w:rFonts w:ascii="Times New Roman" w:eastAsia="SimSun" w:hAnsi="Times New Roman" w:cs="Mangal"/>
          <w:kern w:val="3"/>
          <w:sz w:val="30"/>
          <w:szCs w:val="30"/>
          <w:lang w:eastAsia="zh-CN" w:bidi="hi-IN"/>
        </w:rPr>
        <w:t>4.1 в случае:</w:t>
      </w:r>
    </w:p>
    <w:p w:rsidR="0009784F" w:rsidRPr="0009784F" w:rsidRDefault="0009784F" w:rsidP="0009784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30"/>
          <w:szCs w:val="30"/>
          <w:lang w:eastAsia="zh-CN" w:bidi="hi-IN"/>
        </w:rPr>
      </w:pPr>
      <w:r w:rsidRPr="0009784F">
        <w:rPr>
          <w:rFonts w:ascii="Times New Roman" w:eastAsia="SimSun" w:hAnsi="Times New Roman" w:cs="Mangal"/>
          <w:kern w:val="3"/>
          <w:sz w:val="30"/>
          <w:szCs w:val="30"/>
          <w:lang w:eastAsia="zh-CN" w:bidi="hi-IN"/>
        </w:rPr>
        <w:t>изъятия земельных участков для государственных нужд;</w:t>
      </w:r>
    </w:p>
    <w:p w:rsidR="0009784F" w:rsidRPr="0009784F" w:rsidRDefault="0009784F" w:rsidP="0009784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30"/>
          <w:szCs w:val="30"/>
          <w:lang w:eastAsia="zh-CN" w:bidi="hi-IN"/>
        </w:rPr>
      </w:pPr>
      <w:r w:rsidRPr="0009784F">
        <w:rPr>
          <w:rFonts w:ascii="Times New Roman" w:eastAsia="SimSun" w:hAnsi="Times New Roman" w:cs="Mangal"/>
          <w:kern w:val="3"/>
          <w:sz w:val="30"/>
          <w:szCs w:val="30"/>
          <w:lang w:eastAsia="zh-CN" w:bidi="hi-IN"/>
        </w:rPr>
        <w:t xml:space="preserve">признания их </w:t>
      </w:r>
      <w:proofErr w:type="gramStart"/>
      <w:r w:rsidRPr="0009784F">
        <w:rPr>
          <w:rFonts w:ascii="Times New Roman" w:eastAsia="SimSun" w:hAnsi="Times New Roman" w:cs="Mangal"/>
          <w:kern w:val="3"/>
          <w:sz w:val="30"/>
          <w:szCs w:val="30"/>
          <w:lang w:eastAsia="zh-CN" w:bidi="hi-IN"/>
        </w:rPr>
        <w:t>находящимися</w:t>
      </w:r>
      <w:proofErr w:type="gramEnd"/>
      <w:r w:rsidRPr="0009784F">
        <w:rPr>
          <w:rFonts w:ascii="Times New Roman" w:eastAsia="SimSun" w:hAnsi="Times New Roman" w:cs="Mangal"/>
          <w:kern w:val="3"/>
          <w:sz w:val="30"/>
          <w:szCs w:val="30"/>
          <w:lang w:eastAsia="zh-CN" w:bidi="hi-IN"/>
        </w:rPr>
        <w:t xml:space="preserve"> в аварийном состоянии или грозящими обвалом, переоборудования в нежилые;</w:t>
      </w:r>
    </w:p>
    <w:p w:rsidR="0009784F" w:rsidRPr="0009784F" w:rsidRDefault="0009784F" w:rsidP="0009784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30"/>
          <w:szCs w:val="30"/>
          <w:lang w:eastAsia="zh-CN" w:bidi="hi-IN"/>
        </w:rPr>
      </w:pPr>
      <w:r w:rsidRPr="0009784F">
        <w:rPr>
          <w:rFonts w:ascii="Times New Roman" w:eastAsia="SimSun" w:hAnsi="Times New Roman" w:cs="Mangal"/>
          <w:kern w:val="3"/>
          <w:sz w:val="30"/>
          <w:szCs w:val="30"/>
          <w:lang w:eastAsia="zh-CN" w:bidi="hi-IN"/>
        </w:rPr>
        <w:t xml:space="preserve">4.2. на отчуждение жилых помещений, расположенных (располагавшихся на дату начала строительства (реконструкции), дату приобретения) в населенных пунктах с численностью        населения до 20 тысяч человек, построенных (реконструированных), приобретенных, в том числе с государственной поддержкой, сельскохозяйственными организациями, этими организациями гражданам на возмездной основе. </w:t>
      </w:r>
    </w:p>
    <w:p w:rsidR="0009784F" w:rsidRPr="0009784F" w:rsidRDefault="0009784F" w:rsidP="0009784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30"/>
          <w:szCs w:val="30"/>
          <w:lang w:eastAsia="zh-CN" w:bidi="hi-IN"/>
        </w:rPr>
      </w:pPr>
      <w:bookmarkStart w:id="2" w:name="1.1"/>
      <w:bookmarkStart w:id="3" w:name="4"/>
      <w:bookmarkStart w:id="4" w:name="5"/>
      <w:bookmarkEnd w:id="2"/>
      <w:bookmarkEnd w:id="3"/>
      <w:bookmarkEnd w:id="4"/>
      <w:r w:rsidRPr="0009784F">
        <w:rPr>
          <w:rFonts w:ascii="Times New Roman" w:eastAsia="SimSun" w:hAnsi="Times New Roman" w:cs="Mangal"/>
          <w:kern w:val="3"/>
          <w:sz w:val="30"/>
          <w:szCs w:val="30"/>
          <w:lang w:eastAsia="zh-CN" w:bidi="hi-IN"/>
        </w:rPr>
        <w:lastRenderedPageBreak/>
        <w:t>5. Настоящее решение вступает в силу после официального опубликования.</w:t>
      </w:r>
    </w:p>
    <w:tbl>
      <w:tblPr>
        <w:tblW w:w="4950" w:type="pct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2"/>
        <w:gridCol w:w="2780"/>
      </w:tblGrid>
      <w:tr w:rsidR="0009784F" w:rsidRPr="0009784F" w:rsidTr="00C02731">
        <w:tc>
          <w:tcPr>
            <w:tcW w:w="68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9784F" w:rsidRPr="0009784F" w:rsidRDefault="0009784F" w:rsidP="0009784F">
            <w:pPr>
              <w:widowControl w:val="0"/>
              <w:suppressLineNumbers/>
              <w:tabs>
                <w:tab w:val="left" w:pos="6814"/>
              </w:tabs>
              <w:suppressAutoHyphens/>
              <w:autoSpaceDN w:val="0"/>
              <w:spacing w:after="0" w:line="240" w:lineRule="auto"/>
              <w:ind w:right="-144"/>
              <w:jc w:val="both"/>
              <w:rPr>
                <w:rFonts w:ascii="Times New Roman" w:eastAsia="SimSun" w:hAnsi="Times New Roman" w:cs="Mangal"/>
                <w:kern w:val="3"/>
                <w:sz w:val="30"/>
                <w:szCs w:val="30"/>
                <w:lang w:eastAsia="zh-CN" w:bidi="hi-IN"/>
              </w:rPr>
            </w:pPr>
          </w:p>
          <w:p w:rsidR="0009784F" w:rsidRPr="0009784F" w:rsidRDefault="0009784F" w:rsidP="0009784F">
            <w:pPr>
              <w:widowControl w:val="0"/>
              <w:suppressLineNumbers/>
              <w:tabs>
                <w:tab w:val="left" w:pos="6814"/>
              </w:tabs>
              <w:suppressAutoHyphens/>
              <w:autoSpaceDN w:val="0"/>
              <w:spacing w:after="0" w:line="240" w:lineRule="auto"/>
              <w:ind w:right="-144"/>
              <w:jc w:val="both"/>
              <w:rPr>
                <w:rFonts w:ascii="Times New Roman" w:eastAsia="SimSun" w:hAnsi="Times New Roman" w:cs="Mangal"/>
                <w:kern w:val="3"/>
                <w:sz w:val="30"/>
                <w:szCs w:val="30"/>
                <w:lang w:eastAsia="zh-CN" w:bidi="hi-IN"/>
              </w:rPr>
            </w:pPr>
            <w:r w:rsidRPr="0009784F">
              <w:rPr>
                <w:rFonts w:ascii="Times New Roman" w:eastAsia="SimSun" w:hAnsi="Times New Roman" w:cs="Mangal"/>
                <w:kern w:val="3"/>
                <w:sz w:val="30"/>
                <w:szCs w:val="30"/>
                <w:lang w:eastAsia="zh-CN" w:bidi="hi-IN"/>
              </w:rPr>
              <w:t xml:space="preserve">Председатель </w:t>
            </w:r>
          </w:p>
        </w:tc>
        <w:tc>
          <w:tcPr>
            <w:tcW w:w="2800" w:type="dxa"/>
            <w:vAlign w:val="bottom"/>
            <w:hideMark/>
          </w:tcPr>
          <w:p w:rsidR="0009784F" w:rsidRPr="0009784F" w:rsidRDefault="0009784F" w:rsidP="000978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30"/>
                <w:szCs w:val="30"/>
                <w:lang w:eastAsia="zh-CN" w:bidi="hi-IN"/>
              </w:rPr>
            </w:pPr>
            <w:proofErr w:type="spellStart"/>
            <w:r w:rsidRPr="0009784F">
              <w:rPr>
                <w:rFonts w:ascii="Times New Roman" w:eastAsia="SimSun" w:hAnsi="Times New Roman" w:cs="Mangal"/>
                <w:kern w:val="3"/>
                <w:sz w:val="30"/>
                <w:szCs w:val="30"/>
                <w:lang w:eastAsia="zh-CN" w:bidi="hi-IN"/>
              </w:rPr>
              <w:t>С.С.Гиринович</w:t>
            </w:r>
            <w:proofErr w:type="spellEnd"/>
          </w:p>
        </w:tc>
      </w:tr>
    </w:tbl>
    <w:p w:rsidR="00FA697A" w:rsidRDefault="00FA697A"/>
    <w:sectPr w:rsidR="00FA697A" w:rsidSect="0016056B">
      <w:type w:val="continuous"/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84BA7"/>
    <w:multiLevelType w:val="multilevel"/>
    <w:tmpl w:val="599E5D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1D"/>
    <w:rsid w:val="0009784F"/>
    <w:rsid w:val="0016056B"/>
    <w:rsid w:val="0064781D"/>
    <w:rsid w:val="00FA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3616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Ideol5</dc:creator>
  <cp:keywords/>
  <dc:description/>
  <cp:lastModifiedBy>Ideol5</cp:lastModifiedBy>
  <cp:revision>2</cp:revision>
  <dcterms:created xsi:type="dcterms:W3CDTF">2023-06-26T08:33:00Z</dcterms:created>
  <dcterms:modified xsi:type="dcterms:W3CDTF">2023-06-26T08:33:00Z</dcterms:modified>
</cp:coreProperties>
</file>